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29F3" w:rsidRPr="00387806" w:rsidRDefault="009629F3" w:rsidP="009629F3">
      <w:pPr>
        <w:pStyle w:val="Heading1"/>
        <w:rPr>
          <w:rFonts w:ascii="Times New Roman" w:hAnsi="Times New Roman" w:cs="Times New Roman"/>
        </w:rPr>
      </w:pPr>
      <w:r w:rsidRPr="00387806">
        <w:rPr>
          <w:rFonts w:ascii="Times New Roman" w:hAnsi="Times New Roman" w:cs="Times New Roman"/>
        </w:rPr>
        <w:t xml:space="preserve">NUTRITION - DIETETIQUE </w:t>
      </w:r>
      <w:r w:rsidRPr="00387806">
        <w:rPr>
          <w:rFonts w:ascii="Times New Roman" w:hAnsi="Times New Roman" w:cs="Times New Roman"/>
        </w:rPr>
        <w:br/>
        <w:t xml:space="preserve">(45 periodes </w:t>
      </w:r>
      <w:r w:rsidRPr="00387806">
        <w:rPr>
          <w:rFonts w:ascii="Times New Roman" w:hAnsi="Times New Roman" w:cs="Times New Roman"/>
        </w:rPr>
        <w:sym w:font="Wingdings" w:char="F0E0"/>
      </w:r>
      <w:r w:rsidRPr="00387806">
        <w:rPr>
          <w:rFonts w:ascii="Times New Roman" w:hAnsi="Times New Roman" w:cs="Times New Roman"/>
        </w:rPr>
        <w:t xml:space="preserve"> 30 Periodes)</w:t>
      </w:r>
    </w:p>
    <w:p w:rsidR="009629F3" w:rsidRPr="00387806" w:rsidRDefault="009629F3" w:rsidP="009629F3">
      <w:pPr>
        <w:pStyle w:val="Heading2"/>
        <w:rPr>
          <w:rFonts w:ascii="Times New Roman" w:hAnsi="Times New Roman" w:cs="Times New Roman"/>
        </w:rPr>
      </w:pPr>
      <w:r w:rsidRPr="00387806">
        <w:rPr>
          <w:rFonts w:ascii="Times New Roman" w:hAnsi="Times New Roman" w:cs="Times New Roman"/>
        </w:rPr>
        <w:t>Objectif Général</w:t>
      </w:r>
    </w:p>
    <w:p w:rsidR="009629F3" w:rsidRPr="00387806" w:rsidRDefault="009629F3" w:rsidP="009629F3">
      <w:pPr>
        <w:spacing w:before="0" w:after="0"/>
        <w:rPr>
          <w:rFonts w:ascii="Times New Roman" w:hAnsi="Times New Roman" w:cs="Times New Roman"/>
          <w:lang w:eastAsia="fr-FR"/>
        </w:rPr>
      </w:pPr>
      <w:r w:rsidRPr="00387806">
        <w:rPr>
          <w:rFonts w:ascii="Times New Roman" w:hAnsi="Times New Roman" w:cs="Times New Roman"/>
          <w:lang w:eastAsia="fr-FR"/>
        </w:rPr>
        <w:t>Participer à l’élaboration et la modification des plans alimentaires thérapeutiques pour les cas pathologiques.</w:t>
      </w:r>
    </w:p>
    <w:p w:rsidR="009629F3" w:rsidRPr="00387806" w:rsidRDefault="009629F3" w:rsidP="009629F3">
      <w:pPr>
        <w:pStyle w:val="Heading2"/>
        <w:rPr>
          <w:rFonts w:ascii="Times New Roman" w:hAnsi="Times New Roman" w:cs="Times New Roman"/>
        </w:rPr>
      </w:pPr>
      <w:r w:rsidRPr="00387806">
        <w:rPr>
          <w:rFonts w:ascii="Times New Roman" w:hAnsi="Times New Roman" w:cs="Times New Roman"/>
        </w:rPr>
        <w:t>Objectifs SPECIFIQUES d’Apprentissage</w:t>
      </w:r>
    </w:p>
    <w:p w:rsidR="009629F3" w:rsidRPr="00387806" w:rsidRDefault="009629F3" w:rsidP="009629F3">
      <w:pPr>
        <w:pStyle w:val="Heading3"/>
        <w:spacing w:before="0" w:after="0"/>
        <w:ind w:left="270" w:hanging="270"/>
        <w:rPr>
          <w:rFonts w:ascii="Times New Roman" w:hAnsi="Times New Roman" w:cs="Times New Roman"/>
          <w:b w:val="0"/>
          <w:bCs w:val="0"/>
        </w:rPr>
      </w:pPr>
      <w:r w:rsidRPr="00387806">
        <w:rPr>
          <w:rFonts w:ascii="Times New Roman" w:hAnsi="Times New Roman" w:cs="Times New Roman"/>
          <w:b w:val="0"/>
          <w:bCs w:val="0"/>
        </w:rPr>
        <w:t>1- Connaître et assimiler le principe des six « groupes d’aliments » comme base pratique à l’établissement de tout plan alimentaire nutritionnellement équilibré.</w:t>
      </w:r>
    </w:p>
    <w:p w:rsidR="009629F3" w:rsidRPr="00387806" w:rsidRDefault="009629F3" w:rsidP="009629F3">
      <w:pPr>
        <w:tabs>
          <w:tab w:val="left" w:pos="567"/>
        </w:tabs>
        <w:spacing w:before="0" w:after="0"/>
        <w:ind w:left="-360"/>
        <w:rPr>
          <w:rFonts w:ascii="Times New Roman" w:hAnsi="Times New Roman" w:cs="Times New Roman"/>
          <w:sz w:val="12"/>
          <w:szCs w:val="16"/>
          <w:lang w:eastAsia="fr-FR"/>
        </w:rPr>
      </w:pPr>
    </w:p>
    <w:p w:rsidR="009629F3" w:rsidRPr="00387806" w:rsidRDefault="009629F3" w:rsidP="009629F3">
      <w:pPr>
        <w:pStyle w:val="Heading3"/>
        <w:tabs>
          <w:tab w:val="left" w:pos="360"/>
        </w:tabs>
        <w:spacing w:before="0" w:after="0"/>
        <w:ind w:left="360" w:hanging="360"/>
        <w:rPr>
          <w:rFonts w:ascii="Times New Roman" w:hAnsi="Times New Roman" w:cs="Times New Roman"/>
          <w:b w:val="0"/>
          <w:bCs w:val="0"/>
        </w:rPr>
      </w:pPr>
      <w:r w:rsidRPr="00387806">
        <w:rPr>
          <w:rFonts w:ascii="Times New Roman" w:hAnsi="Times New Roman" w:cs="Times New Roman"/>
          <w:b w:val="0"/>
          <w:bCs w:val="0"/>
        </w:rPr>
        <w:t>2- Etablir des menus (plans alimentaires journaliers, hebdomadaires….) nutritionnellement équilibrés pour les différentes catégories de personnes.</w:t>
      </w:r>
    </w:p>
    <w:p w:rsidR="009629F3" w:rsidRPr="00387806" w:rsidRDefault="009629F3" w:rsidP="009629F3">
      <w:pPr>
        <w:pStyle w:val="Heading3"/>
        <w:spacing w:before="0" w:after="0"/>
        <w:rPr>
          <w:rFonts w:ascii="Times New Roman" w:hAnsi="Times New Roman" w:cs="Times New Roman"/>
          <w:b w:val="0"/>
          <w:bCs w:val="0"/>
          <w:sz w:val="12"/>
          <w:szCs w:val="16"/>
        </w:rPr>
      </w:pPr>
    </w:p>
    <w:p w:rsidR="009629F3" w:rsidRPr="00387806" w:rsidRDefault="009629F3" w:rsidP="009629F3">
      <w:pPr>
        <w:pStyle w:val="Heading3"/>
        <w:spacing w:before="0" w:after="0"/>
        <w:rPr>
          <w:rFonts w:ascii="Times New Roman" w:hAnsi="Times New Roman" w:cs="Times New Roman"/>
          <w:b w:val="0"/>
          <w:bCs w:val="0"/>
        </w:rPr>
      </w:pPr>
      <w:r w:rsidRPr="00387806">
        <w:rPr>
          <w:rFonts w:ascii="Times New Roman" w:hAnsi="Times New Roman" w:cs="Times New Roman"/>
          <w:b w:val="0"/>
          <w:bCs w:val="0"/>
        </w:rPr>
        <w:t>3- Pouvoir déterminer les principales perturbations physiologiques à guérir par la diététique.</w:t>
      </w:r>
    </w:p>
    <w:p w:rsidR="009629F3" w:rsidRPr="00387806" w:rsidRDefault="009629F3" w:rsidP="009629F3">
      <w:pPr>
        <w:tabs>
          <w:tab w:val="left" w:pos="567"/>
        </w:tabs>
        <w:spacing w:before="0" w:after="0"/>
        <w:ind w:left="360"/>
        <w:rPr>
          <w:rFonts w:ascii="Times New Roman" w:hAnsi="Times New Roman" w:cs="Times New Roman"/>
          <w:sz w:val="12"/>
          <w:szCs w:val="16"/>
          <w:lang w:eastAsia="fr-FR"/>
        </w:rPr>
      </w:pPr>
    </w:p>
    <w:p w:rsidR="009629F3" w:rsidRPr="00387806" w:rsidRDefault="009629F3" w:rsidP="009629F3">
      <w:pPr>
        <w:pStyle w:val="Heading3"/>
        <w:spacing w:before="0" w:after="0"/>
        <w:ind w:left="360" w:hanging="360"/>
        <w:rPr>
          <w:rFonts w:ascii="Times New Roman" w:hAnsi="Times New Roman" w:cs="Times New Roman"/>
          <w:b w:val="0"/>
          <w:bCs w:val="0"/>
        </w:rPr>
      </w:pPr>
      <w:r w:rsidRPr="00387806">
        <w:rPr>
          <w:rFonts w:ascii="Times New Roman" w:hAnsi="Times New Roman" w:cs="Times New Roman"/>
          <w:b w:val="0"/>
          <w:bCs w:val="0"/>
        </w:rPr>
        <w:t>4- Modifier et adapter des plans alimentaires nutritionnellement équilibrés aux différents cas pathologiques, selon les principes thérapeutiques de la diététique.</w:t>
      </w:r>
    </w:p>
    <w:p w:rsidR="009629F3" w:rsidRPr="00387806" w:rsidRDefault="009629F3" w:rsidP="009629F3">
      <w:pPr>
        <w:ind w:left="180" w:hanging="180"/>
        <w:rPr>
          <w:rFonts w:ascii="Times New Roman" w:hAnsi="Times New Roman" w:cs="Times New Roman"/>
        </w:rPr>
      </w:pPr>
    </w:p>
    <w:p w:rsidR="009629F3" w:rsidRPr="00387806" w:rsidRDefault="009629F3" w:rsidP="009629F3">
      <w:pPr>
        <w:pStyle w:val="Heading2"/>
        <w:spacing w:before="0"/>
        <w:rPr>
          <w:rFonts w:ascii="Times New Roman" w:hAnsi="Times New Roman" w:cs="Times New Roman"/>
        </w:rPr>
      </w:pPr>
      <w:r w:rsidRPr="00387806">
        <w:rPr>
          <w:rFonts w:ascii="Times New Roman" w:hAnsi="Times New Roman" w:cs="Times New Roman"/>
        </w:rPr>
        <w:t>Contenu</w:t>
      </w:r>
    </w:p>
    <w:p w:rsidR="009629F3" w:rsidRPr="00387806" w:rsidRDefault="009629F3" w:rsidP="009629F3">
      <w:pPr>
        <w:widowControl w:val="0"/>
        <w:spacing w:before="0" w:after="0"/>
        <w:ind w:right="357"/>
        <w:rPr>
          <w:rFonts w:ascii="Times New Roman" w:hAnsi="Times New Roman" w:cs="Times New Roman"/>
          <w:lang w:eastAsia="fr-FR"/>
        </w:rPr>
      </w:pPr>
    </w:p>
    <w:p w:rsidR="009629F3" w:rsidRPr="00387806" w:rsidRDefault="009629F3" w:rsidP="009629F3">
      <w:pPr>
        <w:widowControl w:val="0"/>
        <w:spacing w:before="0" w:after="0"/>
        <w:ind w:right="357"/>
        <w:rPr>
          <w:rFonts w:ascii="Times New Roman" w:hAnsi="Times New Roman" w:cs="Times New Roman"/>
          <w:sz w:val="24"/>
          <w:szCs w:val="31"/>
          <w:lang w:eastAsia="fr-FR"/>
        </w:rPr>
      </w:pPr>
      <w:r w:rsidRPr="00387806">
        <w:rPr>
          <w:rFonts w:ascii="Times New Roman" w:hAnsi="Times New Roman" w:cs="Times New Roman"/>
          <w:sz w:val="24"/>
          <w:szCs w:val="31"/>
          <w:lang w:eastAsia="fr-FR"/>
        </w:rPr>
        <w:t>1-</w:t>
      </w:r>
      <w:r w:rsidRPr="00387806">
        <w:rPr>
          <w:rFonts w:ascii="Times New Roman" w:hAnsi="Times New Roman" w:cs="Times New Roman"/>
          <w:sz w:val="24"/>
          <w:szCs w:val="31"/>
          <w:u w:val="single"/>
          <w:lang w:eastAsia="fr-FR"/>
        </w:rPr>
        <w:t>Le plan alimentaire journalier nutritionnellement équilibré</w:t>
      </w:r>
    </w:p>
    <w:p w:rsidR="009629F3" w:rsidRPr="00387806" w:rsidRDefault="009629F3" w:rsidP="009629F3">
      <w:pPr>
        <w:widowControl w:val="0"/>
        <w:spacing w:before="0" w:after="0"/>
        <w:ind w:right="357" w:firstLine="270"/>
        <w:rPr>
          <w:rFonts w:ascii="Times New Roman" w:hAnsi="Times New Roman" w:cs="Times New Roman"/>
          <w:lang w:eastAsia="fr-FR"/>
        </w:rPr>
      </w:pPr>
      <w:r w:rsidRPr="00387806">
        <w:rPr>
          <w:rFonts w:ascii="Times New Roman" w:hAnsi="Times New Roman" w:cs="Times New Roman"/>
          <w:lang w:eastAsia="fr-FR"/>
        </w:rPr>
        <w:t>1-1 Notion de “groupe d’aliments” et répartition des aliments en 6 groupes.</w:t>
      </w:r>
    </w:p>
    <w:p w:rsidR="009629F3" w:rsidRPr="00387806" w:rsidRDefault="009629F3" w:rsidP="009629F3">
      <w:pPr>
        <w:widowControl w:val="0"/>
        <w:spacing w:before="0" w:after="0"/>
        <w:ind w:right="357" w:firstLine="270"/>
        <w:rPr>
          <w:rFonts w:ascii="Times New Roman" w:hAnsi="Times New Roman" w:cs="Times New Roman"/>
          <w:lang w:eastAsia="fr-FR"/>
        </w:rPr>
      </w:pPr>
      <w:r w:rsidRPr="00387806">
        <w:rPr>
          <w:rFonts w:ascii="Times New Roman" w:hAnsi="Times New Roman" w:cs="Times New Roman"/>
          <w:lang w:eastAsia="fr-FR"/>
        </w:rPr>
        <w:t>1-2 Etude de chaque groupe d’aliments:</w:t>
      </w:r>
    </w:p>
    <w:p w:rsidR="009629F3" w:rsidRPr="00387806" w:rsidRDefault="009629F3" w:rsidP="009629F3">
      <w:pPr>
        <w:widowControl w:val="0"/>
        <w:spacing w:before="0" w:after="0"/>
        <w:ind w:left="630" w:right="357"/>
        <w:rPr>
          <w:rFonts w:ascii="Times New Roman" w:hAnsi="Times New Roman" w:cs="Times New Roman"/>
          <w:lang w:eastAsia="fr-FR"/>
        </w:rPr>
      </w:pPr>
      <w:r w:rsidRPr="00387806">
        <w:rPr>
          <w:rFonts w:ascii="Times New Roman" w:hAnsi="Times New Roman" w:cs="Times New Roman"/>
          <w:lang w:eastAsia="fr-FR"/>
        </w:rPr>
        <w:t>1-2-1 Enoncé ou titre de chaque groupe.</w:t>
      </w:r>
    </w:p>
    <w:p w:rsidR="009629F3" w:rsidRPr="00387806" w:rsidRDefault="009629F3" w:rsidP="009629F3">
      <w:pPr>
        <w:widowControl w:val="0"/>
        <w:spacing w:before="0" w:after="0"/>
        <w:ind w:left="630" w:right="357"/>
        <w:rPr>
          <w:rFonts w:ascii="Times New Roman" w:hAnsi="Times New Roman" w:cs="Times New Roman"/>
          <w:lang w:eastAsia="fr-FR"/>
        </w:rPr>
      </w:pPr>
      <w:r w:rsidRPr="00387806">
        <w:rPr>
          <w:rFonts w:ascii="Times New Roman" w:hAnsi="Times New Roman" w:cs="Times New Roman"/>
          <w:lang w:eastAsia="fr-FR"/>
        </w:rPr>
        <w:t>1-2-2 L’élément nutritif essentiellement présent dans les aliments de chaque groupe.</w:t>
      </w:r>
    </w:p>
    <w:p w:rsidR="009629F3" w:rsidRPr="00387806" w:rsidRDefault="009629F3" w:rsidP="009629F3">
      <w:pPr>
        <w:widowControl w:val="0"/>
        <w:spacing w:before="0" w:after="0"/>
        <w:ind w:left="630" w:right="357"/>
        <w:rPr>
          <w:rFonts w:ascii="Times New Roman" w:hAnsi="Times New Roman" w:cs="Times New Roman"/>
          <w:lang w:eastAsia="fr-FR"/>
        </w:rPr>
      </w:pPr>
      <w:r w:rsidRPr="00387806">
        <w:rPr>
          <w:rFonts w:ascii="Times New Roman" w:hAnsi="Times New Roman" w:cs="Times New Roman"/>
          <w:lang w:eastAsia="fr-FR"/>
        </w:rPr>
        <w:t>1-2-3 Enumération des aliments de chaque groupe et leurs principales caractéristiques.</w:t>
      </w:r>
    </w:p>
    <w:p w:rsidR="009629F3" w:rsidRPr="00387806" w:rsidRDefault="009629F3" w:rsidP="009629F3">
      <w:pPr>
        <w:widowControl w:val="0"/>
        <w:spacing w:before="0" w:after="0"/>
        <w:ind w:left="630" w:right="357"/>
        <w:rPr>
          <w:rFonts w:ascii="Times New Roman" w:hAnsi="Times New Roman" w:cs="Times New Roman"/>
          <w:lang w:eastAsia="fr-FR"/>
        </w:rPr>
      </w:pPr>
      <w:r w:rsidRPr="00387806">
        <w:rPr>
          <w:rFonts w:ascii="Times New Roman" w:hAnsi="Times New Roman" w:cs="Times New Roman"/>
          <w:lang w:eastAsia="fr-FR"/>
        </w:rPr>
        <w:t>1-2-4 Rôles nutritionnels essentiels des aliments de chaque groupe.</w:t>
      </w:r>
    </w:p>
    <w:p w:rsidR="009629F3" w:rsidRPr="00387806" w:rsidRDefault="009629F3" w:rsidP="009629F3">
      <w:pPr>
        <w:widowControl w:val="0"/>
        <w:spacing w:before="0" w:after="0"/>
        <w:ind w:left="270" w:right="357"/>
        <w:rPr>
          <w:rFonts w:ascii="Times New Roman" w:hAnsi="Times New Roman" w:cs="Times New Roman"/>
          <w:lang w:eastAsia="fr-FR"/>
        </w:rPr>
      </w:pPr>
      <w:r w:rsidRPr="00387806">
        <w:rPr>
          <w:rFonts w:ascii="Times New Roman" w:hAnsi="Times New Roman" w:cs="Times New Roman"/>
          <w:lang w:eastAsia="fr-FR"/>
        </w:rPr>
        <w:t xml:space="preserve">1-3 Plan alimentaire journalier nutritionnellement équilibré : </w:t>
      </w:r>
      <w:r w:rsidRPr="00387806">
        <w:rPr>
          <w:rFonts w:ascii="Times New Roman" w:hAnsi="Times New Roman" w:cs="Times New Roman"/>
        </w:rPr>
        <w:t>Etablissement d’un plan alimentaire journalier nutritionnellement équilibré et contenant des aliments des 6 groupes.</w:t>
      </w:r>
    </w:p>
    <w:p w:rsidR="009629F3" w:rsidRPr="00387806" w:rsidRDefault="009629F3" w:rsidP="009629F3">
      <w:pPr>
        <w:widowControl w:val="0"/>
        <w:spacing w:before="0" w:after="0"/>
        <w:ind w:left="1350" w:right="357" w:hanging="720"/>
        <w:rPr>
          <w:rFonts w:ascii="Times New Roman" w:hAnsi="Times New Roman" w:cs="Times New Roman"/>
          <w:lang w:eastAsia="fr-FR"/>
        </w:rPr>
      </w:pPr>
    </w:p>
    <w:p w:rsidR="009629F3" w:rsidRPr="00387806" w:rsidRDefault="009629F3" w:rsidP="009629F3">
      <w:pPr>
        <w:widowControl w:val="0"/>
        <w:tabs>
          <w:tab w:val="left" w:pos="1170"/>
        </w:tabs>
        <w:spacing w:before="0" w:after="0"/>
        <w:ind w:left="90" w:right="357"/>
        <w:rPr>
          <w:rFonts w:ascii="Times New Roman" w:hAnsi="Times New Roman" w:cs="Times New Roman"/>
          <w:lang w:eastAsia="fr-FR"/>
        </w:rPr>
      </w:pPr>
      <w:r w:rsidRPr="00387806">
        <w:rPr>
          <w:rFonts w:ascii="Times New Roman" w:hAnsi="Times New Roman" w:cs="Times New Roman"/>
          <w:lang w:eastAsia="fr-FR"/>
        </w:rPr>
        <w:t>2-</w:t>
      </w:r>
      <w:r w:rsidRPr="00387806">
        <w:rPr>
          <w:rFonts w:ascii="Times New Roman" w:hAnsi="Times New Roman" w:cs="Times New Roman"/>
          <w:sz w:val="24"/>
          <w:szCs w:val="31"/>
          <w:u w:val="single"/>
          <w:lang w:eastAsia="fr-FR"/>
        </w:rPr>
        <w:t>La diététique thérapeutique des cas pathologiques</w:t>
      </w:r>
      <w:r w:rsidRPr="00387806">
        <w:rPr>
          <w:rFonts w:ascii="Times New Roman" w:hAnsi="Times New Roman" w:cs="Times New Roman"/>
          <w:lang w:eastAsia="fr-FR"/>
        </w:rPr>
        <w:t> :</w:t>
      </w:r>
    </w:p>
    <w:p w:rsidR="009629F3" w:rsidRPr="00387806" w:rsidRDefault="009629F3" w:rsidP="009629F3">
      <w:pPr>
        <w:widowControl w:val="0"/>
        <w:spacing w:before="0" w:after="0"/>
        <w:ind w:right="357" w:firstLine="270"/>
        <w:rPr>
          <w:rFonts w:ascii="Times New Roman" w:hAnsi="Times New Roman" w:cs="Times New Roman"/>
          <w:lang w:eastAsia="fr-FR"/>
        </w:rPr>
      </w:pPr>
      <w:r w:rsidRPr="00387806">
        <w:rPr>
          <w:rFonts w:ascii="Times New Roman" w:hAnsi="Times New Roman" w:cs="Times New Roman"/>
          <w:lang w:eastAsia="fr-FR"/>
        </w:rPr>
        <w:t>2-1 Diététique en pathologie digestive :</w:t>
      </w:r>
    </w:p>
    <w:p w:rsidR="009629F3" w:rsidRPr="00387806" w:rsidRDefault="009629F3" w:rsidP="009629F3">
      <w:pPr>
        <w:widowControl w:val="0"/>
        <w:spacing w:before="0" w:after="0"/>
        <w:ind w:left="720" w:right="357" w:hanging="90"/>
        <w:rPr>
          <w:rFonts w:ascii="Times New Roman" w:hAnsi="Times New Roman" w:cs="Times New Roman"/>
          <w:lang w:eastAsia="fr-FR"/>
        </w:rPr>
      </w:pPr>
      <w:r w:rsidRPr="00387806">
        <w:rPr>
          <w:rFonts w:ascii="Times New Roman" w:hAnsi="Times New Roman" w:cs="Times New Roman"/>
          <w:lang w:eastAsia="fr-FR"/>
        </w:rPr>
        <w:t>2-1-1 Régime en cas de gastrites.</w:t>
      </w:r>
    </w:p>
    <w:p w:rsidR="009629F3" w:rsidRPr="00387806" w:rsidRDefault="009629F3" w:rsidP="009629F3">
      <w:pPr>
        <w:widowControl w:val="0"/>
        <w:spacing w:before="0" w:after="0"/>
        <w:ind w:left="720" w:right="357" w:hanging="90"/>
        <w:rPr>
          <w:rFonts w:ascii="Times New Roman" w:hAnsi="Times New Roman" w:cs="Times New Roman"/>
          <w:lang w:eastAsia="fr-FR"/>
        </w:rPr>
      </w:pPr>
      <w:r w:rsidRPr="00387806">
        <w:rPr>
          <w:rFonts w:ascii="Times New Roman" w:hAnsi="Times New Roman" w:cs="Times New Roman"/>
          <w:lang w:eastAsia="fr-FR"/>
        </w:rPr>
        <w:t>2-1-3 Régime en cas de gastrectomie.</w:t>
      </w:r>
    </w:p>
    <w:p w:rsidR="009629F3" w:rsidRPr="00387806" w:rsidRDefault="009629F3" w:rsidP="009629F3">
      <w:pPr>
        <w:widowControl w:val="0"/>
        <w:spacing w:before="0" w:after="0"/>
        <w:ind w:left="720" w:right="357" w:hanging="450"/>
        <w:rPr>
          <w:rFonts w:ascii="Times New Roman" w:hAnsi="Times New Roman" w:cs="Times New Roman"/>
          <w:lang w:eastAsia="fr-FR"/>
        </w:rPr>
      </w:pPr>
      <w:r w:rsidRPr="00387806">
        <w:rPr>
          <w:rFonts w:ascii="Times New Roman" w:hAnsi="Times New Roman" w:cs="Times New Roman"/>
          <w:lang w:eastAsia="fr-FR"/>
        </w:rPr>
        <w:t>2-4 Diététique en pathologie hépatique des voies biliaires et du pancréas.</w:t>
      </w:r>
    </w:p>
    <w:p w:rsidR="009629F3" w:rsidRPr="00387806" w:rsidRDefault="009629F3" w:rsidP="009629F3">
      <w:pPr>
        <w:widowControl w:val="0"/>
        <w:spacing w:before="0" w:after="0"/>
        <w:ind w:left="720" w:right="357" w:hanging="90"/>
        <w:rPr>
          <w:rFonts w:ascii="Times New Roman" w:hAnsi="Times New Roman" w:cs="Times New Roman"/>
          <w:lang w:eastAsia="fr-FR"/>
        </w:rPr>
      </w:pPr>
      <w:r w:rsidRPr="00387806">
        <w:rPr>
          <w:rFonts w:ascii="Times New Roman" w:hAnsi="Times New Roman" w:cs="Times New Roman"/>
          <w:lang w:eastAsia="fr-FR"/>
        </w:rPr>
        <w:t>2-4-1 Régime en cas hépatite</w:t>
      </w:r>
    </w:p>
    <w:p w:rsidR="009629F3" w:rsidRPr="00387806" w:rsidRDefault="009629F3" w:rsidP="009629F3">
      <w:pPr>
        <w:widowControl w:val="0"/>
        <w:spacing w:before="0" w:after="0"/>
        <w:ind w:left="720" w:right="357" w:hanging="90"/>
        <w:rPr>
          <w:rFonts w:ascii="Times New Roman" w:hAnsi="Times New Roman" w:cs="Times New Roman"/>
          <w:lang w:eastAsia="fr-FR"/>
        </w:rPr>
      </w:pPr>
      <w:r w:rsidRPr="00387806">
        <w:rPr>
          <w:rFonts w:ascii="Times New Roman" w:hAnsi="Times New Roman" w:cs="Times New Roman"/>
          <w:lang w:eastAsia="fr-FR"/>
        </w:rPr>
        <w:t>2-4-2 Régime en cas de cirrhose (hyper protéique)</w:t>
      </w:r>
    </w:p>
    <w:p w:rsidR="009629F3" w:rsidRPr="00387806" w:rsidRDefault="009629F3" w:rsidP="009629F3">
      <w:pPr>
        <w:widowControl w:val="0"/>
        <w:spacing w:before="0" w:after="0"/>
        <w:ind w:left="720" w:right="357" w:hanging="90"/>
        <w:rPr>
          <w:rFonts w:ascii="Times New Roman" w:hAnsi="Times New Roman" w:cs="Times New Roman"/>
          <w:lang w:eastAsia="fr-FR"/>
        </w:rPr>
      </w:pPr>
      <w:r w:rsidRPr="00387806">
        <w:rPr>
          <w:rFonts w:ascii="Times New Roman" w:hAnsi="Times New Roman" w:cs="Times New Roman"/>
          <w:lang w:eastAsia="fr-FR"/>
        </w:rPr>
        <w:t>2-4-3 Régime en cas de cholécystite</w:t>
      </w:r>
    </w:p>
    <w:p w:rsidR="009629F3" w:rsidRPr="00387806" w:rsidRDefault="009629F3" w:rsidP="009629F3">
      <w:pPr>
        <w:widowControl w:val="0"/>
        <w:spacing w:before="0" w:after="0"/>
        <w:ind w:left="720" w:right="357" w:hanging="90"/>
        <w:rPr>
          <w:rFonts w:ascii="Times New Roman" w:hAnsi="Times New Roman" w:cs="Times New Roman"/>
          <w:lang w:eastAsia="fr-FR"/>
        </w:rPr>
      </w:pPr>
      <w:r w:rsidRPr="00387806">
        <w:rPr>
          <w:rFonts w:ascii="Times New Roman" w:hAnsi="Times New Roman" w:cs="Times New Roman"/>
          <w:lang w:eastAsia="fr-FR"/>
        </w:rPr>
        <w:t>2-4-4 Régime en cas de pancréatites</w:t>
      </w:r>
    </w:p>
    <w:p w:rsidR="009629F3" w:rsidRPr="00387806" w:rsidRDefault="009629F3" w:rsidP="009629F3">
      <w:pPr>
        <w:widowControl w:val="0"/>
        <w:spacing w:before="0" w:after="0"/>
        <w:ind w:left="720" w:right="357" w:hanging="360"/>
        <w:rPr>
          <w:rFonts w:ascii="Times New Roman" w:hAnsi="Times New Roman" w:cs="Times New Roman"/>
          <w:lang w:eastAsia="fr-FR"/>
        </w:rPr>
      </w:pPr>
      <w:r w:rsidRPr="00387806">
        <w:rPr>
          <w:rFonts w:ascii="Times New Roman" w:hAnsi="Times New Roman" w:cs="Times New Roman"/>
          <w:lang w:eastAsia="fr-FR"/>
        </w:rPr>
        <w:t>2-5 Diététique en pathologie cardio-vasculaire :</w:t>
      </w:r>
    </w:p>
    <w:p w:rsidR="009629F3" w:rsidRPr="00387806" w:rsidRDefault="009629F3" w:rsidP="009629F3">
      <w:pPr>
        <w:widowControl w:val="0"/>
        <w:spacing w:before="0" w:after="0"/>
        <w:ind w:left="720" w:right="357" w:hanging="90"/>
        <w:rPr>
          <w:rFonts w:ascii="Times New Roman" w:hAnsi="Times New Roman" w:cs="Times New Roman"/>
          <w:lang w:eastAsia="fr-FR"/>
        </w:rPr>
      </w:pPr>
      <w:r w:rsidRPr="00387806">
        <w:rPr>
          <w:rFonts w:ascii="Times New Roman" w:hAnsi="Times New Roman" w:cs="Times New Roman"/>
          <w:lang w:eastAsia="fr-FR"/>
        </w:rPr>
        <w:t>2-5-1 Régime hypocalorique</w:t>
      </w:r>
    </w:p>
    <w:p w:rsidR="009629F3" w:rsidRPr="00387806" w:rsidRDefault="009629F3" w:rsidP="009629F3">
      <w:pPr>
        <w:widowControl w:val="0"/>
        <w:spacing w:before="0" w:after="0"/>
        <w:ind w:left="720" w:right="357" w:hanging="90"/>
        <w:rPr>
          <w:rFonts w:ascii="Times New Roman" w:hAnsi="Times New Roman" w:cs="Times New Roman"/>
          <w:lang w:eastAsia="fr-FR"/>
        </w:rPr>
      </w:pPr>
      <w:r w:rsidRPr="00387806">
        <w:rPr>
          <w:rFonts w:ascii="Times New Roman" w:hAnsi="Times New Roman" w:cs="Times New Roman"/>
          <w:lang w:eastAsia="fr-FR"/>
        </w:rPr>
        <w:t>2-5-2 Régime pauvre en sel (sans sel)</w:t>
      </w:r>
    </w:p>
    <w:p w:rsidR="009629F3" w:rsidRPr="00387806" w:rsidRDefault="009629F3" w:rsidP="009629F3">
      <w:pPr>
        <w:widowControl w:val="0"/>
        <w:spacing w:before="0" w:after="0"/>
        <w:ind w:left="720" w:right="357" w:hanging="90"/>
        <w:rPr>
          <w:rFonts w:ascii="Times New Roman" w:hAnsi="Times New Roman" w:cs="Times New Roman"/>
          <w:lang w:eastAsia="fr-FR"/>
        </w:rPr>
      </w:pPr>
      <w:r w:rsidRPr="00387806">
        <w:rPr>
          <w:rFonts w:ascii="Times New Roman" w:hAnsi="Times New Roman" w:cs="Times New Roman"/>
          <w:lang w:eastAsia="fr-FR"/>
        </w:rPr>
        <w:t>2-5-3 Régime pauvre en cholestérol</w:t>
      </w:r>
    </w:p>
    <w:p w:rsidR="009629F3" w:rsidRPr="00387806" w:rsidRDefault="009629F3" w:rsidP="009629F3">
      <w:pPr>
        <w:widowControl w:val="0"/>
        <w:spacing w:before="0" w:after="0"/>
        <w:ind w:left="720" w:right="357" w:hanging="90"/>
        <w:rPr>
          <w:rFonts w:ascii="Times New Roman" w:hAnsi="Times New Roman" w:cs="Times New Roman"/>
          <w:lang w:eastAsia="fr-FR"/>
        </w:rPr>
      </w:pPr>
      <w:r w:rsidRPr="00387806">
        <w:rPr>
          <w:rFonts w:ascii="Times New Roman" w:hAnsi="Times New Roman" w:cs="Times New Roman"/>
          <w:lang w:eastAsia="fr-FR"/>
        </w:rPr>
        <w:t>2-5-4 Régime en cas d’hyperlipidémie</w:t>
      </w:r>
    </w:p>
    <w:p w:rsidR="009629F3" w:rsidRPr="00387806" w:rsidRDefault="009629F3" w:rsidP="009629F3">
      <w:pPr>
        <w:widowControl w:val="0"/>
        <w:spacing w:before="0" w:after="0"/>
        <w:ind w:left="720" w:right="357" w:hanging="360"/>
        <w:rPr>
          <w:rFonts w:ascii="Times New Roman" w:hAnsi="Times New Roman" w:cs="Times New Roman"/>
          <w:lang w:eastAsia="fr-FR"/>
        </w:rPr>
      </w:pPr>
      <w:r w:rsidRPr="00387806">
        <w:rPr>
          <w:rFonts w:ascii="Times New Roman" w:hAnsi="Times New Roman" w:cs="Times New Roman"/>
          <w:lang w:eastAsia="fr-FR"/>
        </w:rPr>
        <w:t>2-6 Diététique en pathologie rénale :</w:t>
      </w:r>
    </w:p>
    <w:p w:rsidR="009629F3" w:rsidRPr="00387806" w:rsidRDefault="009629F3" w:rsidP="009629F3">
      <w:pPr>
        <w:widowControl w:val="0"/>
        <w:spacing w:before="0" w:after="0"/>
        <w:ind w:left="720" w:right="357" w:hanging="90"/>
        <w:rPr>
          <w:rFonts w:ascii="Times New Roman" w:hAnsi="Times New Roman" w:cs="Times New Roman"/>
          <w:lang w:eastAsia="fr-FR"/>
        </w:rPr>
      </w:pPr>
      <w:r w:rsidRPr="00387806">
        <w:rPr>
          <w:rFonts w:ascii="Times New Roman" w:hAnsi="Times New Roman" w:cs="Times New Roman"/>
          <w:lang w:eastAsia="fr-FR"/>
        </w:rPr>
        <w:t xml:space="preserve">2-6-1 Régime en cas de néphropathies : régime </w:t>
      </w:r>
      <w:proofErr w:type="spellStart"/>
      <w:r w:rsidRPr="00387806">
        <w:rPr>
          <w:rFonts w:ascii="Times New Roman" w:hAnsi="Times New Roman" w:cs="Times New Roman"/>
          <w:lang w:eastAsia="fr-FR"/>
        </w:rPr>
        <w:t>hypoprotidique</w:t>
      </w:r>
      <w:proofErr w:type="spellEnd"/>
    </w:p>
    <w:p w:rsidR="009629F3" w:rsidRPr="00387806" w:rsidRDefault="009629F3" w:rsidP="009629F3">
      <w:pPr>
        <w:widowControl w:val="0"/>
        <w:spacing w:before="0" w:after="0"/>
        <w:ind w:left="720" w:right="357" w:hanging="90"/>
        <w:rPr>
          <w:rFonts w:ascii="Times New Roman" w:hAnsi="Times New Roman" w:cs="Times New Roman"/>
          <w:lang w:eastAsia="fr-FR"/>
        </w:rPr>
      </w:pPr>
      <w:r w:rsidRPr="00387806">
        <w:rPr>
          <w:rFonts w:ascii="Times New Roman" w:hAnsi="Times New Roman" w:cs="Times New Roman"/>
          <w:lang w:eastAsia="fr-FR"/>
        </w:rPr>
        <w:t>2-6-2 Régime en cas de lithiases (calculs urinaires)</w:t>
      </w:r>
    </w:p>
    <w:p w:rsidR="009629F3" w:rsidRPr="00387806" w:rsidRDefault="009629F3" w:rsidP="009629F3">
      <w:pPr>
        <w:widowControl w:val="0"/>
        <w:spacing w:before="0" w:after="0"/>
        <w:ind w:left="720" w:right="357" w:firstLine="540"/>
        <w:rPr>
          <w:rFonts w:ascii="Times New Roman" w:hAnsi="Times New Roman" w:cs="Times New Roman"/>
          <w:lang w:eastAsia="fr-FR"/>
        </w:rPr>
      </w:pPr>
      <w:r w:rsidRPr="00387806">
        <w:rPr>
          <w:rFonts w:ascii="Times New Roman" w:hAnsi="Times New Roman" w:cs="Times New Roman"/>
          <w:lang w:eastAsia="fr-FR"/>
        </w:rPr>
        <w:lastRenderedPageBreak/>
        <w:t>Régime de la goutte (lithiase urique)</w:t>
      </w:r>
    </w:p>
    <w:p w:rsidR="009629F3" w:rsidRPr="00387806" w:rsidRDefault="009629F3" w:rsidP="009629F3">
      <w:pPr>
        <w:widowControl w:val="0"/>
        <w:spacing w:before="0" w:after="0"/>
        <w:ind w:left="720" w:right="357" w:hanging="360"/>
        <w:rPr>
          <w:rFonts w:ascii="Times New Roman" w:hAnsi="Times New Roman" w:cs="Times New Roman"/>
          <w:lang w:eastAsia="fr-FR"/>
        </w:rPr>
      </w:pPr>
      <w:r w:rsidRPr="00387806">
        <w:rPr>
          <w:rFonts w:ascii="Times New Roman" w:hAnsi="Times New Roman" w:cs="Times New Roman"/>
          <w:lang w:eastAsia="fr-FR"/>
        </w:rPr>
        <w:t>2-7 Régime en cas de diabète</w:t>
      </w:r>
    </w:p>
    <w:p w:rsidR="009629F3" w:rsidRPr="00387806" w:rsidRDefault="009629F3" w:rsidP="009629F3">
      <w:pPr>
        <w:pStyle w:val="Heading2"/>
        <w:rPr>
          <w:rFonts w:ascii="Times New Roman" w:hAnsi="Times New Roman" w:cs="Times New Roman"/>
        </w:rPr>
      </w:pPr>
      <w:r w:rsidRPr="00387806">
        <w:rPr>
          <w:rFonts w:ascii="Times New Roman" w:hAnsi="Times New Roman" w:cs="Times New Roman"/>
        </w:rPr>
        <w:t>Evaluation</w:t>
      </w:r>
    </w:p>
    <w:p w:rsidR="009629F3" w:rsidRPr="00387806" w:rsidRDefault="009629F3" w:rsidP="009629F3">
      <w:pPr>
        <w:widowControl w:val="0"/>
        <w:spacing w:before="0" w:after="0"/>
        <w:ind w:right="357"/>
        <w:rPr>
          <w:rFonts w:ascii="Times New Roman" w:hAnsi="Times New Roman" w:cs="Times New Roman"/>
          <w:lang w:eastAsia="fr-FR"/>
        </w:rPr>
      </w:pPr>
      <w:r w:rsidRPr="00387806">
        <w:rPr>
          <w:rFonts w:ascii="Times New Roman" w:hAnsi="Times New Roman" w:cs="Times New Roman"/>
          <w:lang w:eastAsia="fr-FR"/>
        </w:rPr>
        <w:t>Pouvoir aider toute personne malade, à adapter son alimentation équilibrée à son cas pathologique et de planifier ses repas dans un but thérapeutique.</w:t>
      </w:r>
    </w:p>
    <w:p w:rsidR="000042A3" w:rsidRDefault="000042A3">
      <w:bookmarkStart w:id="0" w:name="_GoBack"/>
      <w:bookmarkEnd w:id="0"/>
    </w:p>
    <w:sectPr w:rsidR="000042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EE2"/>
    <w:rsid w:val="000042A3"/>
    <w:rsid w:val="009629F3"/>
    <w:rsid w:val="00C168D2"/>
    <w:rsid w:val="00DD3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29F3"/>
    <w:pPr>
      <w:spacing w:before="60" w:after="60" w:line="240" w:lineRule="auto"/>
      <w:jc w:val="lowKashida"/>
    </w:pPr>
    <w:rPr>
      <w:rFonts w:ascii="Arial" w:eastAsia="Times New Roman" w:hAnsi="Arial" w:cs="Traditional Arabic"/>
      <w:szCs w:val="26"/>
      <w:lang w:val="fr-FR" w:bidi="ar-LB"/>
    </w:rPr>
  </w:style>
  <w:style w:type="paragraph" w:styleId="Heading1">
    <w:name w:val="heading 1"/>
    <w:basedOn w:val="Normal"/>
    <w:next w:val="Normal"/>
    <w:link w:val="Heading1Char"/>
    <w:qFormat/>
    <w:rsid w:val="009629F3"/>
    <w:pPr>
      <w:keepNext/>
      <w:pBdr>
        <w:bottom w:val="double" w:sz="6" w:space="1" w:color="auto"/>
      </w:pBdr>
      <w:shd w:val="pct20" w:color="auto" w:fill="auto"/>
      <w:spacing w:before="0" w:after="360"/>
      <w:jc w:val="right"/>
      <w:outlineLvl w:val="0"/>
    </w:pPr>
    <w:rPr>
      <w:rFonts w:ascii="Arial Rounded MT Bold" w:hAnsi="Arial Rounded MT Bold" w:cs="Arial Rounded MT Bold"/>
      <w:b/>
      <w:bCs/>
      <w:caps/>
      <w:sz w:val="36"/>
      <w:szCs w:val="43"/>
      <w:lang w:eastAsia="fr-FR"/>
    </w:rPr>
  </w:style>
  <w:style w:type="paragraph" w:styleId="Heading2">
    <w:name w:val="heading 2"/>
    <w:basedOn w:val="Normal"/>
    <w:next w:val="Normal"/>
    <w:link w:val="Heading2Char"/>
    <w:qFormat/>
    <w:rsid w:val="009629F3"/>
    <w:pPr>
      <w:keepNext/>
      <w:spacing w:before="240" w:after="0"/>
      <w:outlineLvl w:val="1"/>
    </w:pPr>
    <w:rPr>
      <w:rFonts w:ascii="Arial Rounded MT Bold" w:hAnsi="Arial Rounded MT Bold" w:cs="Arial Rounded MT Bold"/>
      <w:b/>
      <w:bCs/>
      <w:caps/>
      <w:sz w:val="28"/>
      <w:szCs w:val="33"/>
      <w:lang w:eastAsia="fr-FR"/>
    </w:rPr>
  </w:style>
  <w:style w:type="paragraph" w:styleId="Heading3">
    <w:name w:val="heading 3"/>
    <w:basedOn w:val="Normal"/>
    <w:next w:val="Normal"/>
    <w:link w:val="Heading3Char"/>
    <w:qFormat/>
    <w:rsid w:val="009629F3"/>
    <w:pPr>
      <w:keepNext/>
      <w:spacing w:before="120"/>
      <w:outlineLvl w:val="2"/>
    </w:pPr>
    <w:rPr>
      <w:b/>
      <w:bCs/>
      <w:sz w:val="24"/>
      <w:szCs w:val="31"/>
      <w:lang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629F3"/>
    <w:rPr>
      <w:rFonts w:ascii="Arial Rounded MT Bold" w:eastAsia="Times New Roman" w:hAnsi="Arial Rounded MT Bold" w:cs="Arial Rounded MT Bold"/>
      <w:b/>
      <w:bCs/>
      <w:caps/>
      <w:sz w:val="36"/>
      <w:szCs w:val="43"/>
      <w:shd w:val="pct20" w:color="auto" w:fill="auto"/>
      <w:lang w:val="fr-FR" w:eastAsia="fr-FR" w:bidi="ar-LB"/>
    </w:rPr>
  </w:style>
  <w:style w:type="character" w:customStyle="1" w:styleId="Heading2Char">
    <w:name w:val="Heading 2 Char"/>
    <w:basedOn w:val="DefaultParagraphFont"/>
    <w:link w:val="Heading2"/>
    <w:rsid w:val="009629F3"/>
    <w:rPr>
      <w:rFonts w:ascii="Arial Rounded MT Bold" w:eastAsia="Times New Roman" w:hAnsi="Arial Rounded MT Bold" w:cs="Arial Rounded MT Bold"/>
      <w:b/>
      <w:bCs/>
      <w:caps/>
      <w:sz w:val="28"/>
      <w:szCs w:val="33"/>
      <w:lang w:val="fr-FR" w:eastAsia="fr-FR" w:bidi="ar-LB"/>
    </w:rPr>
  </w:style>
  <w:style w:type="character" w:customStyle="1" w:styleId="Heading3Char">
    <w:name w:val="Heading 3 Char"/>
    <w:basedOn w:val="DefaultParagraphFont"/>
    <w:link w:val="Heading3"/>
    <w:rsid w:val="009629F3"/>
    <w:rPr>
      <w:rFonts w:ascii="Arial" w:eastAsia="Times New Roman" w:hAnsi="Arial" w:cs="Traditional Arabic"/>
      <w:b/>
      <w:bCs/>
      <w:sz w:val="24"/>
      <w:szCs w:val="31"/>
      <w:lang w:val="fr-FR" w:eastAsia="fr-FR" w:bidi="ar-L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29F3"/>
    <w:pPr>
      <w:spacing w:before="60" w:after="60" w:line="240" w:lineRule="auto"/>
      <w:jc w:val="lowKashida"/>
    </w:pPr>
    <w:rPr>
      <w:rFonts w:ascii="Arial" w:eastAsia="Times New Roman" w:hAnsi="Arial" w:cs="Traditional Arabic"/>
      <w:szCs w:val="26"/>
      <w:lang w:val="fr-FR" w:bidi="ar-LB"/>
    </w:rPr>
  </w:style>
  <w:style w:type="paragraph" w:styleId="Heading1">
    <w:name w:val="heading 1"/>
    <w:basedOn w:val="Normal"/>
    <w:next w:val="Normal"/>
    <w:link w:val="Heading1Char"/>
    <w:qFormat/>
    <w:rsid w:val="009629F3"/>
    <w:pPr>
      <w:keepNext/>
      <w:pBdr>
        <w:bottom w:val="double" w:sz="6" w:space="1" w:color="auto"/>
      </w:pBdr>
      <w:shd w:val="pct20" w:color="auto" w:fill="auto"/>
      <w:spacing w:before="0" w:after="360"/>
      <w:jc w:val="right"/>
      <w:outlineLvl w:val="0"/>
    </w:pPr>
    <w:rPr>
      <w:rFonts w:ascii="Arial Rounded MT Bold" w:hAnsi="Arial Rounded MT Bold" w:cs="Arial Rounded MT Bold"/>
      <w:b/>
      <w:bCs/>
      <w:caps/>
      <w:sz w:val="36"/>
      <w:szCs w:val="43"/>
      <w:lang w:eastAsia="fr-FR"/>
    </w:rPr>
  </w:style>
  <w:style w:type="paragraph" w:styleId="Heading2">
    <w:name w:val="heading 2"/>
    <w:basedOn w:val="Normal"/>
    <w:next w:val="Normal"/>
    <w:link w:val="Heading2Char"/>
    <w:qFormat/>
    <w:rsid w:val="009629F3"/>
    <w:pPr>
      <w:keepNext/>
      <w:spacing w:before="240" w:after="0"/>
      <w:outlineLvl w:val="1"/>
    </w:pPr>
    <w:rPr>
      <w:rFonts w:ascii="Arial Rounded MT Bold" w:hAnsi="Arial Rounded MT Bold" w:cs="Arial Rounded MT Bold"/>
      <w:b/>
      <w:bCs/>
      <w:caps/>
      <w:sz w:val="28"/>
      <w:szCs w:val="33"/>
      <w:lang w:eastAsia="fr-FR"/>
    </w:rPr>
  </w:style>
  <w:style w:type="paragraph" w:styleId="Heading3">
    <w:name w:val="heading 3"/>
    <w:basedOn w:val="Normal"/>
    <w:next w:val="Normal"/>
    <w:link w:val="Heading3Char"/>
    <w:qFormat/>
    <w:rsid w:val="009629F3"/>
    <w:pPr>
      <w:keepNext/>
      <w:spacing w:before="120"/>
      <w:outlineLvl w:val="2"/>
    </w:pPr>
    <w:rPr>
      <w:b/>
      <w:bCs/>
      <w:sz w:val="24"/>
      <w:szCs w:val="31"/>
      <w:lang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629F3"/>
    <w:rPr>
      <w:rFonts w:ascii="Arial Rounded MT Bold" w:eastAsia="Times New Roman" w:hAnsi="Arial Rounded MT Bold" w:cs="Arial Rounded MT Bold"/>
      <w:b/>
      <w:bCs/>
      <w:caps/>
      <w:sz w:val="36"/>
      <w:szCs w:val="43"/>
      <w:shd w:val="pct20" w:color="auto" w:fill="auto"/>
      <w:lang w:val="fr-FR" w:eastAsia="fr-FR" w:bidi="ar-LB"/>
    </w:rPr>
  </w:style>
  <w:style w:type="character" w:customStyle="1" w:styleId="Heading2Char">
    <w:name w:val="Heading 2 Char"/>
    <w:basedOn w:val="DefaultParagraphFont"/>
    <w:link w:val="Heading2"/>
    <w:rsid w:val="009629F3"/>
    <w:rPr>
      <w:rFonts w:ascii="Arial Rounded MT Bold" w:eastAsia="Times New Roman" w:hAnsi="Arial Rounded MT Bold" w:cs="Arial Rounded MT Bold"/>
      <w:b/>
      <w:bCs/>
      <w:caps/>
      <w:sz w:val="28"/>
      <w:szCs w:val="33"/>
      <w:lang w:val="fr-FR" w:eastAsia="fr-FR" w:bidi="ar-LB"/>
    </w:rPr>
  </w:style>
  <w:style w:type="character" w:customStyle="1" w:styleId="Heading3Char">
    <w:name w:val="Heading 3 Char"/>
    <w:basedOn w:val="DefaultParagraphFont"/>
    <w:link w:val="Heading3"/>
    <w:rsid w:val="009629F3"/>
    <w:rPr>
      <w:rFonts w:ascii="Arial" w:eastAsia="Times New Roman" w:hAnsi="Arial" w:cs="Traditional Arabic"/>
      <w:b/>
      <w:bCs/>
      <w:sz w:val="24"/>
      <w:szCs w:val="31"/>
      <w:lang w:val="fr-FR" w:eastAsia="fr-FR" w:bidi="ar-L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357</Words>
  <Characters>2040</Characters>
  <Application>Microsoft Office Word</Application>
  <DocSecurity>0</DocSecurity>
  <Lines>17</Lines>
  <Paragraphs>4</Paragraphs>
  <ScaleCrop>false</ScaleCrop>
  <Company>Enjoy My Fine Releases.</Company>
  <LinksUpToDate>false</LinksUpToDate>
  <CharactersWithSpaces>2393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DR.Ahmed Saker 2o1O</dc:creator>
  <cp:keywords/>
  <dc:description/>
  <cp:lastModifiedBy>DR.Ahmed Saker 2o1O</cp:lastModifiedBy>
  <cp:revision>2</cp:revision>
  <dcterms:created xsi:type="dcterms:W3CDTF">2020-08-26T09:43:00Z</dcterms:created>
  <dcterms:modified xsi:type="dcterms:W3CDTF">2020-08-26T09:45:00Z</dcterms:modified>
</cp:coreProperties>
</file>